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caps w:val="0"/>
          <w:spacing w:val="8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i w:val="0"/>
          <w:caps w:val="0"/>
          <w:spacing w:val="8"/>
          <w:sz w:val="44"/>
          <w:szCs w:val="44"/>
          <w:bdr w:val="none" w:color="auto" w:sz="0" w:space="0"/>
          <w:shd w:val="clear" w:fill="FFFFFF"/>
        </w:rPr>
        <w:t>特区建工集团暨天健集团召开总部年轻干部廉洁教育大会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auto"/>
        <w:rPr>
          <w:rFonts w:hint="eastAsia" w:ascii="仿宋_GB2312" w:hAnsi="仿宋_GB2312" w:eastAsia="仿宋_GB2312" w:cs="仿宋_GB2312"/>
          <w:sz w:val="32"/>
          <w:szCs w:val="32"/>
          <w:bdr w:val="none" w:color="auto" w:sz="0" w:space="0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bdr w:val="none" w:color="auto" w:sz="0" w:space="0"/>
        </w:rPr>
        <w:t>为坚持不懈把全面从严治党向纵深推进，按照市委、市纪委、市国资委以及特区建工集团党委工作安排，结合《特区建工集团2023年纪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bdr w:val="none" w:color="auto" w:sz="0" w:space="0"/>
        </w:rPr>
        <w:t>律教育学习月工作方案》的具体安排部署，9月14日上午，</w:t>
      </w:r>
      <w:r>
        <w:rPr>
          <w:rStyle w:val="7"/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bdr w:val="none" w:color="auto" w:sz="0" w:space="0"/>
        </w:rPr>
        <w:t>特区建工集团暨天健集团纪委组织开展集团总部年轻干部专项教育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bdr w:val="none" w:color="auto" w:sz="0" w:space="0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bdr w:val="none" w:color="auto" w:sz="0" w:space="0"/>
        </w:rPr>
        <w:t>总部各部室2022年以来入职（含借调）年轻干部54人参会。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bdr w:val="none" w:color="auto" w:sz="0" w:space="0"/>
          <w:lang w:val="en-US" w:eastAsia="zh-CN" w:bidi="ar"/>
        </w:rPr>
        <w:drawing>
          <wp:inline distT="0" distB="0" distL="114300" distR="114300">
            <wp:extent cx="4777105" cy="3189605"/>
            <wp:effectExtent l="0" t="0" r="4445" b="10795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77105" cy="31896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bdr w:val="none" w:color="auto" w:sz="0" w:space="0"/>
        </w:rPr>
        <w:t>会上，集团纪委副书记、纪检监察室（监事会办公室）主任李怀浩以“弘扬清风正气 建设廉洁国企”主题，为各位年轻干部做廉洁从业讲座，围绕对廉洁从业的背景和形势进行全面分析，以及所属企业的典型案例分享、关键领域和重点岗位的廉洁风险点的深度剖析及点评，引导各位年轻干部要增强纪律意识、法治意识、制度意识，将纪律规矩立于心头，内化为行为准则，时刻自重自省、慎独慎初慎微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bdr w:val="none" w:color="auto" w:sz="0" w:space="0"/>
        </w:rPr>
        <w:t>会议要求，作为新时代的国企年轻干部职工，一定要始终牢记习近平总书记的殷切嘱托，牢记国资国企的职责使命，厚植家国情怀、涵养进取品格、强化责任担当、筑牢廉洁底线，以奋斗的姿态激扬职场，在各自的岗位上展现青春作为、书写奋斗故事！最后，全体年轻干部进行了廉洁宣誓，签订了廉洁从业承诺书。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AndChars" w:linePitch="579" w:charSpace="41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3E3716"/>
    <w:rsid w:val="25B6461E"/>
    <w:rsid w:val="27A0662D"/>
    <w:rsid w:val="2BC63974"/>
    <w:rsid w:val="30214708"/>
    <w:rsid w:val="339F3B53"/>
    <w:rsid w:val="3B1C68DD"/>
    <w:rsid w:val="40F859DF"/>
    <w:rsid w:val="473626F1"/>
    <w:rsid w:val="579949BC"/>
    <w:rsid w:val="65D74A5C"/>
    <w:rsid w:val="6C433314"/>
    <w:rsid w:val="73C1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680" w:firstLineChars="200"/>
      <w:jc w:val="both"/>
    </w:pPr>
    <w:rPr>
      <w:rFonts w:ascii="Times New Roman" w:hAnsi="Times New Roman" w:eastAsia="仿宋_GB2312" w:cs="仿宋_GB2312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2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大标题"/>
    <w:basedOn w:val="1"/>
    <w:qFormat/>
    <w:uiPriority w:val="0"/>
    <w:pPr>
      <w:spacing w:line="560" w:lineRule="exact"/>
      <w:ind w:firstLine="0" w:firstLineChars="0"/>
      <w:jc w:val="center"/>
    </w:pPr>
    <w:rPr>
      <w:rFonts w:ascii="Times New Roman" w:hAnsi="Times New Roman" w:eastAsia="方正小标宋简体"/>
      <w:sz w:val="44"/>
    </w:rPr>
  </w:style>
  <w:style w:type="paragraph" w:customStyle="1" w:styleId="9">
    <w:name w:val="一级标题"/>
    <w:basedOn w:val="1"/>
    <w:qFormat/>
    <w:uiPriority w:val="0"/>
    <w:pPr>
      <w:spacing w:line="560" w:lineRule="exact"/>
      <w:ind w:firstLine="680" w:firstLineChars="200"/>
    </w:pPr>
    <w:rPr>
      <w:rFonts w:ascii="Times New Roman" w:hAnsi="Times New Roman" w:eastAsia="黑体"/>
    </w:rPr>
  </w:style>
  <w:style w:type="paragraph" w:customStyle="1" w:styleId="10">
    <w:name w:val="二级标题"/>
    <w:basedOn w:val="1"/>
    <w:qFormat/>
    <w:uiPriority w:val="0"/>
    <w:pPr>
      <w:spacing w:line="560" w:lineRule="exact"/>
      <w:ind w:firstLine="680" w:firstLineChars="200"/>
    </w:pPr>
    <w:rPr>
      <w:rFonts w:ascii="Times New Roman" w:hAnsi="Times New Roman" w:eastAsia="楷体_GB2312"/>
    </w:rPr>
  </w:style>
  <w:style w:type="paragraph" w:customStyle="1" w:styleId="11">
    <w:name w:val="三级标题"/>
    <w:basedOn w:val="1"/>
    <w:qFormat/>
    <w:uiPriority w:val="0"/>
    <w:pPr>
      <w:spacing w:line="560" w:lineRule="exact"/>
      <w:ind w:firstLine="680" w:firstLineChars="200"/>
    </w:pPr>
    <w:rPr>
      <w:rFonts w:ascii="Times New Roman" w:hAnsi="Times New Roman"/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2022-11-21T02:34:00Z</dcterms:created>
  <dc:creator>Administrator</dc:creator>
  <cp:lastModifiedBy>林龙阳</cp:lastModifiedBy>
  <dcterms:modified xsi:type="dcterms:W3CDTF">2023-10-12T02:19:02Z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